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8E0C758" w:rsidR="0016270B" w:rsidRPr="002F3ACD" w:rsidRDefault="00C136A5" w:rsidP="2C909915">
      <w:pPr>
        <w:pStyle w:val="NoSpacing"/>
        <w:jc w:val="center"/>
      </w:pPr>
      <w:r w:rsidRPr="2C909915">
        <w:t>Shenandoah Community School District Board of Directors</w:t>
      </w:r>
    </w:p>
    <w:p w14:paraId="724C4778" w14:textId="76C418A8" w:rsidR="00C136A5" w:rsidRPr="002F3ACD" w:rsidRDefault="002C4C98" w:rsidP="2C909915">
      <w:pPr>
        <w:pStyle w:val="NoSpacing"/>
        <w:jc w:val="center"/>
      </w:pPr>
      <w:r w:rsidRPr="2C909915">
        <w:t>Shenandoah Administrative Board Room</w:t>
      </w:r>
    </w:p>
    <w:p w14:paraId="5BF2CC22" w14:textId="771E3A40" w:rsidR="002C4C98" w:rsidRPr="002F3ACD" w:rsidRDefault="3FE6FD57" w:rsidP="2C909915">
      <w:pPr>
        <w:pStyle w:val="NoSpacing"/>
        <w:jc w:val="center"/>
      </w:pPr>
      <w:r w:rsidRPr="2C909915">
        <w:t>May 1</w:t>
      </w:r>
      <w:r w:rsidR="2C423532" w:rsidRPr="2C909915">
        <w:t>7</w:t>
      </w:r>
      <w:r w:rsidR="002C4C98" w:rsidRPr="2C909915">
        <w:t>, 2021 – 5:00 p.m.</w:t>
      </w:r>
    </w:p>
    <w:p w14:paraId="0E2A3679" w14:textId="0478687F" w:rsidR="002C4C98" w:rsidRPr="002F3ACD" w:rsidRDefault="002C4C98" w:rsidP="2C909915">
      <w:pPr>
        <w:pStyle w:val="NoSpacing"/>
        <w:jc w:val="center"/>
      </w:pPr>
    </w:p>
    <w:p w14:paraId="1A4D8DE1" w14:textId="2C48BDFE" w:rsidR="002C4C98" w:rsidRPr="002F3ACD" w:rsidRDefault="002C4C98" w:rsidP="2C909915">
      <w:pPr>
        <w:pStyle w:val="NoSpacing"/>
        <w:jc w:val="center"/>
      </w:pPr>
    </w:p>
    <w:p w14:paraId="7DAD7729" w14:textId="1AA3D549" w:rsidR="002C4C98" w:rsidRPr="002F3ACD" w:rsidRDefault="002C4C98" w:rsidP="2C909915">
      <w:pPr>
        <w:pStyle w:val="NoSpacing"/>
      </w:pPr>
      <w:r w:rsidRPr="2C909915">
        <w:t>Board Agenda</w:t>
      </w:r>
    </w:p>
    <w:p w14:paraId="1A3A1721" w14:textId="41961D03" w:rsidR="002C4C98" w:rsidRPr="002F3ACD" w:rsidRDefault="002C4C98" w:rsidP="2C909915">
      <w:pPr>
        <w:pStyle w:val="NoSpacing"/>
      </w:pPr>
    </w:p>
    <w:p w14:paraId="36E3D5A1" w14:textId="562A090C" w:rsidR="002C4C98" w:rsidRPr="002F3ACD" w:rsidRDefault="002C4C98" w:rsidP="2C909915">
      <w:pPr>
        <w:pStyle w:val="NoSpacing"/>
        <w:numPr>
          <w:ilvl w:val="0"/>
          <w:numId w:val="5"/>
        </w:numPr>
      </w:pPr>
      <w:r w:rsidRPr="2C909915">
        <w:t>Call to Order</w:t>
      </w:r>
    </w:p>
    <w:p w14:paraId="25A9EE92" w14:textId="06FBFE1D" w:rsidR="002C4C98" w:rsidRPr="002F3ACD" w:rsidRDefault="002C4C98" w:rsidP="2C909915">
      <w:pPr>
        <w:pStyle w:val="NoSpacing"/>
        <w:numPr>
          <w:ilvl w:val="0"/>
          <w:numId w:val="5"/>
        </w:numPr>
      </w:pPr>
      <w:r w:rsidRPr="2C909915">
        <w:t>Roll Call and Determination of Quorum</w:t>
      </w:r>
    </w:p>
    <w:p w14:paraId="477DB21F" w14:textId="116CFF16" w:rsidR="02049945" w:rsidRDefault="02049945" w:rsidP="2C909915">
      <w:pPr>
        <w:pStyle w:val="NoSpacing"/>
        <w:numPr>
          <w:ilvl w:val="0"/>
          <w:numId w:val="5"/>
        </w:numPr>
      </w:pPr>
      <w:r w:rsidRPr="2C909915">
        <w:t>Approval of Agenda</w:t>
      </w:r>
    </w:p>
    <w:p w14:paraId="7FB2B760" w14:textId="4624B2B3" w:rsidR="02049945" w:rsidRDefault="02049945" w:rsidP="2C909915">
      <w:pPr>
        <w:pStyle w:val="NoSpacing"/>
        <w:numPr>
          <w:ilvl w:val="0"/>
          <w:numId w:val="5"/>
        </w:numPr>
      </w:pPr>
      <w:r w:rsidRPr="2C909915">
        <w:t>Closed Session</w:t>
      </w:r>
    </w:p>
    <w:p w14:paraId="6E66071E" w14:textId="3E8B3A61" w:rsidR="195F322B" w:rsidRDefault="195F322B" w:rsidP="2C909915">
      <w:pPr>
        <w:pStyle w:val="NoSpacing"/>
      </w:pPr>
    </w:p>
    <w:p w14:paraId="6D843C80" w14:textId="774D7385" w:rsidR="195F322B" w:rsidRDefault="03838C47" w:rsidP="2C909915">
      <w:pPr>
        <w:pStyle w:val="NoSpacing"/>
        <w:ind w:firstLine="720"/>
        <w:rPr>
          <w:rFonts w:ascii="Calibri" w:eastAsia="Calibri" w:hAnsi="Calibri" w:cs="Calibri"/>
          <w:color w:val="333333"/>
        </w:rPr>
      </w:pPr>
      <w:r w:rsidRPr="2C909915">
        <w:rPr>
          <w:rFonts w:ascii="Calibri" w:eastAsia="Calibri" w:hAnsi="Calibri" w:cs="Calibri"/>
        </w:rPr>
        <w:t xml:space="preserve">Motion – </w:t>
      </w:r>
      <w:r w:rsidRPr="2C909915">
        <w:rPr>
          <w:rFonts w:ascii="Calibri" w:eastAsia="Calibri" w:hAnsi="Calibri" w:cs="Calibri"/>
          <w:color w:val="333333"/>
        </w:rPr>
        <w:t>I move that we hold a closed session as authorized by section 21.5(1)(</w:t>
      </w:r>
      <w:proofErr w:type="spellStart"/>
      <w:r w:rsidRPr="2C909915">
        <w:rPr>
          <w:rFonts w:ascii="Calibri" w:eastAsia="Calibri" w:hAnsi="Calibri" w:cs="Calibri"/>
          <w:color w:val="333333"/>
        </w:rPr>
        <w:t>i</w:t>
      </w:r>
      <w:proofErr w:type="spellEnd"/>
      <w:r w:rsidRPr="2C909915">
        <w:rPr>
          <w:rFonts w:ascii="Calibri" w:eastAsia="Calibri" w:hAnsi="Calibri" w:cs="Calibri"/>
          <w:color w:val="333333"/>
        </w:rPr>
        <w:t xml:space="preserve">) of the open </w:t>
      </w:r>
      <w:proofErr w:type="gramStart"/>
      <w:r w:rsidRPr="2C909915">
        <w:rPr>
          <w:rFonts w:ascii="Calibri" w:eastAsia="Calibri" w:hAnsi="Calibri" w:cs="Calibri"/>
          <w:color w:val="333333"/>
        </w:rPr>
        <w:t>meetings</w:t>
      </w:r>
      <w:proofErr w:type="gramEnd"/>
      <w:r w:rsidRPr="2C909915">
        <w:rPr>
          <w:rFonts w:ascii="Calibri" w:eastAsia="Calibri" w:hAnsi="Calibri" w:cs="Calibri"/>
          <w:color w:val="333333"/>
        </w:rPr>
        <w:t xml:space="preserve"> </w:t>
      </w:r>
      <w:r w:rsidR="195F322B">
        <w:tab/>
      </w:r>
    </w:p>
    <w:p w14:paraId="58725638" w14:textId="648AB4AB" w:rsidR="195F322B" w:rsidRDefault="03838C47" w:rsidP="2C909915">
      <w:pPr>
        <w:pStyle w:val="NoSpacing"/>
        <w:ind w:firstLine="720"/>
        <w:rPr>
          <w:rFonts w:ascii="Calibri" w:eastAsia="Calibri" w:hAnsi="Calibri" w:cs="Calibri"/>
        </w:rPr>
      </w:pPr>
      <w:r w:rsidRPr="2C909915">
        <w:rPr>
          <w:rFonts w:ascii="Calibri" w:eastAsia="Calibri" w:hAnsi="Calibri" w:cs="Calibri"/>
          <w:color w:val="333333"/>
        </w:rPr>
        <w:t>law t</w:t>
      </w:r>
      <w:r w:rsidRPr="2C909915">
        <w:rPr>
          <w:rFonts w:ascii="Calibri" w:eastAsia="Calibri" w:hAnsi="Calibri" w:cs="Calibri"/>
        </w:rPr>
        <w:t xml:space="preserve">o evaluate the professional competency of an individual whose appointment, hiring, performance, or </w:t>
      </w:r>
      <w:r w:rsidR="195F322B">
        <w:tab/>
      </w:r>
      <w:r w:rsidRPr="2C909915">
        <w:rPr>
          <w:rFonts w:ascii="Calibri" w:eastAsia="Calibri" w:hAnsi="Calibri" w:cs="Calibri"/>
        </w:rPr>
        <w:t xml:space="preserve">discharge is being considered when </w:t>
      </w:r>
      <w:proofErr w:type="gramStart"/>
      <w:r w:rsidRPr="2C909915">
        <w:rPr>
          <w:rFonts w:ascii="Calibri" w:eastAsia="Calibri" w:hAnsi="Calibri" w:cs="Calibri"/>
        </w:rPr>
        <w:t>necessary</w:t>
      </w:r>
      <w:proofErr w:type="gramEnd"/>
      <w:r w:rsidRPr="2C909915">
        <w:rPr>
          <w:rFonts w:ascii="Calibri" w:eastAsia="Calibri" w:hAnsi="Calibri" w:cs="Calibri"/>
        </w:rPr>
        <w:t xml:space="preserve"> to prevent needless and irreparable injury to that </w:t>
      </w:r>
      <w:r w:rsidR="195F322B">
        <w:tab/>
      </w:r>
    </w:p>
    <w:p w14:paraId="47E52A6B" w14:textId="696E166C" w:rsidR="195F322B" w:rsidRDefault="03838C47" w:rsidP="2C909915">
      <w:pPr>
        <w:pStyle w:val="NoSpacing"/>
        <w:ind w:firstLine="720"/>
      </w:pPr>
      <w:r w:rsidRPr="2C909915">
        <w:rPr>
          <w:rFonts w:ascii="Calibri" w:eastAsia="Calibri" w:hAnsi="Calibri" w:cs="Calibri"/>
        </w:rPr>
        <w:t>individual’s reputation and that individual requests a closed session.</w:t>
      </w:r>
    </w:p>
    <w:p w14:paraId="018763C1" w14:textId="1AA9E187" w:rsidR="195F322B" w:rsidRDefault="195F322B" w:rsidP="2C909915">
      <w:pPr>
        <w:pStyle w:val="NoSpacing"/>
        <w:ind w:firstLine="720"/>
        <w:rPr>
          <w:rFonts w:ascii="Calibri" w:eastAsia="Calibri" w:hAnsi="Calibri" w:cs="Calibri"/>
        </w:rPr>
      </w:pPr>
    </w:p>
    <w:p w14:paraId="4870FA05" w14:textId="08FEE8B0" w:rsidR="195F322B" w:rsidRDefault="03838C47" w:rsidP="2C909915">
      <w:pPr>
        <w:pStyle w:val="NoSpacing"/>
        <w:ind w:firstLine="720"/>
      </w:pPr>
      <w:r w:rsidRPr="2C909915">
        <w:t>Return to Open Session</w:t>
      </w:r>
    </w:p>
    <w:p w14:paraId="22513CEB" w14:textId="688DC518" w:rsidR="195F322B" w:rsidRDefault="6CB672EC" w:rsidP="2C909915">
      <w:pPr>
        <w:pStyle w:val="NoSpacing"/>
        <w:numPr>
          <w:ilvl w:val="0"/>
          <w:numId w:val="5"/>
        </w:numPr>
      </w:pPr>
      <w:r w:rsidRPr="2C909915">
        <w:t>Exempt Session</w:t>
      </w:r>
    </w:p>
    <w:p w14:paraId="487DB1CB" w14:textId="3272027F" w:rsidR="195F322B" w:rsidRDefault="195F322B" w:rsidP="2C909915">
      <w:pPr>
        <w:pStyle w:val="NoSpacing"/>
      </w:pPr>
    </w:p>
    <w:p w14:paraId="43A53839" w14:textId="00E916A2" w:rsidR="195F322B" w:rsidRDefault="6CB672EC" w:rsidP="2C909915">
      <w:pPr>
        <w:pStyle w:val="NoSpacing"/>
        <w:ind w:firstLine="720"/>
        <w:rPr>
          <w:rFonts w:eastAsiaTheme="minorEastAsia"/>
          <w:color w:val="222222"/>
        </w:rPr>
      </w:pPr>
      <w:r w:rsidRPr="2C909915">
        <w:t xml:space="preserve">Motion- I move that we hold </w:t>
      </w:r>
      <w:r w:rsidR="1D78B160" w:rsidRPr="2C909915">
        <w:t>an</w:t>
      </w:r>
      <w:r w:rsidRPr="2C909915">
        <w:t xml:space="preserve"> e</w:t>
      </w:r>
      <w:r w:rsidR="03838C47" w:rsidRPr="2C909915">
        <w:t xml:space="preserve">xempt </w:t>
      </w:r>
      <w:r w:rsidR="68891061" w:rsidRPr="2C909915">
        <w:t>s</w:t>
      </w:r>
      <w:r w:rsidR="03838C47" w:rsidRPr="2C909915">
        <w:t xml:space="preserve">ession </w:t>
      </w:r>
      <w:r w:rsidR="7E1E29C8" w:rsidRPr="2C909915">
        <w:t xml:space="preserve">as authorized by </w:t>
      </w:r>
      <w:r w:rsidR="7E1E29C8" w:rsidRPr="2C909915">
        <w:rPr>
          <w:rFonts w:ascii="Calibri" w:eastAsia="Calibri" w:hAnsi="Calibri" w:cs="Calibri"/>
          <w:color w:val="222222"/>
        </w:rPr>
        <w:t xml:space="preserve">section Code </w:t>
      </w:r>
      <w:proofErr w:type="gramStart"/>
      <w:r w:rsidR="7E1E29C8" w:rsidRPr="2C909915">
        <w:rPr>
          <w:rFonts w:ascii="Calibri" w:eastAsia="Calibri" w:hAnsi="Calibri" w:cs="Calibri"/>
          <w:color w:val="222222"/>
        </w:rPr>
        <w:t>21.9</w:t>
      </w:r>
      <w:r w:rsidR="32C18147" w:rsidRPr="2C909915">
        <w:rPr>
          <w:rFonts w:ascii="Calibri" w:eastAsia="Calibri" w:hAnsi="Calibri" w:cs="Calibri"/>
          <w:color w:val="222222"/>
        </w:rPr>
        <w:t xml:space="preserve">  </w:t>
      </w:r>
      <w:r w:rsidR="1C3EE8AA" w:rsidRPr="2C909915">
        <w:rPr>
          <w:rFonts w:ascii="Calibri" w:eastAsia="Calibri" w:hAnsi="Calibri" w:cs="Calibri"/>
          <w:color w:val="222222"/>
        </w:rPr>
        <w:t>a</w:t>
      </w:r>
      <w:proofErr w:type="gramEnd"/>
      <w:r w:rsidR="32C18147" w:rsidRPr="2C909915">
        <w:rPr>
          <w:rFonts w:eastAsiaTheme="minorEastAsia"/>
          <w:color w:val="222222"/>
        </w:rPr>
        <w:t xml:space="preserve"> meeting of a </w:t>
      </w:r>
    </w:p>
    <w:p w14:paraId="16041C53" w14:textId="02E52625" w:rsidR="195F322B" w:rsidRDefault="32C18147" w:rsidP="2C909915">
      <w:pPr>
        <w:pStyle w:val="NoSpacing"/>
        <w:ind w:firstLine="720"/>
        <w:rPr>
          <w:rFonts w:eastAsiaTheme="minorEastAsia"/>
          <w:color w:val="222222"/>
        </w:rPr>
      </w:pPr>
      <w:r w:rsidRPr="2C909915">
        <w:rPr>
          <w:rFonts w:eastAsiaTheme="minorEastAsia"/>
          <w:color w:val="222222"/>
        </w:rPr>
        <w:t xml:space="preserve">governmental body to discuss strategy in matters relating to employment conditions of </w:t>
      </w:r>
    </w:p>
    <w:p w14:paraId="197C5105" w14:textId="06FC9B94" w:rsidR="195F322B" w:rsidRDefault="32C18147" w:rsidP="2C909915">
      <w:pPr>
        <w:pStyle w:val="NoSpacing"/>
        <w:ind w:firstLine="720"/>
        <w:rPr>
          <w:rFonts w:eastAsiaTheme="minorEastAsia"/>
          <w:color w:val="222222"/>
        </w:rPr>
      </w:pPr>
      <w:r w:rsidRPr="2C909915">
        <w:rPr>
          <w:rFonts w:eastAsiaTheme="minorEastAsia"/>
          <w:color w:val="222222"/>
        </w:rPr>
        <w:t>employees of the governmental body who are not covered by a collective bargaining agreement</w:t>
      </w:r>
      <w:r w:rsidR="6EAEAB49" w:rsidRPr="2C909915">
        <w:rPr>
          <w:rFonts w:eastAsiaTheme="minorEastAsia"/>
          <w:color w:val="222222"/>
        </w:rPr>
        <w:t>.</w:t>
      </w:r>
    </w:p>
    <w:p w14:paraId="4AC66635" w14:textId="1F9F4EB9" w:rsidR="195F322B" w:rsidRDefault="195F322B" w:rsidP="2C909915">
      <w:pPr>
        <w:pStyle w:val="NoSpacing"/>
        <w:ind w:firstLine="720"/>
        <w:rPr>
          <w:rFonts w:eastAsiaTheme="minorEastAsia"/>
          <w:color w:val="222222"/>
        </w:rPr>
      </w:pPr>
    </w:p>
    <w:p w14:paraId="6FBA892B" w14:textId="2DCA8E33" w:rsidR="195F322B" w:rsidRDefault="5604BDE8" w:rsidP="2C909915">
      <w:pPr>
        <w:pStyle w:val="NoSpacing"/>
        <w:ind w:firstLine="720"/>
        <w:rPr>
          <w:rFonts w:eastAsiaTheme="minorEastAsia"/>
          <w:color w:val="222222"/>
          <w:sz w:val="24"/>
          <w:szCs w:val="24"/>
        </w:rPr>
      </w:pPr>
      <w:r w:rsidRPr="2C909915">
        <w:rPr>
          <w:rFonts w:eastAsiaTheme="minorEastAsia"/>
          <w:color w:val="222222"/>
        </w:rPr>
        <w:t>Return to Open Session</w:t>
      </w:r>
      <w:r w:rsidR="160CB68A" w:rsidRPr="2C909915">
        <w:rPr>
          <w:rFonts w:eastAsiaTheme="minorEastAsia"/>
          <w:color w:val="222222"/>
        </w:rPr>
        <w:t xml:space="preserve"> </w:t>
      </w:r>
    </w:p>
    <w:p w14:paraId="3E97ABAF" w14:textId="22F17217" w:rsidR="195F322B" w:rsidRDefault="1466F705" w:rsidP="2C909915">
      <w:pPr>
        <w:pStyle w:val="NoSpacing"/>
        <w:numPr>
          <w:ilvl w:val="0"/>
          <w:numId w:val="5"/>
        </w:numPr>
        <w:rPr>
          <w:rFonts w:eastAsiaTheme="minorEastAsia"/>
          <w:color w:val="222222"/>
        </w:rPr>
      </w:pPr>
      <w:r w:rsidRPr="2C909915">
        <w:rPr>
          <w:rFonts w:eastAsiaTheme="minorEastAsia"/>
          <w:color w:val="222222"/>
        </w:rPr>
        <w:t>Action Items</w:t>
      </w:r>
    </w:p>
    <w:p w14:paraId="003FFB0C" w14:textId="6D6C6A6A" w:rsidR="195F322B" w:rsidRDefault="0265D286" w:rsidP="2C909915">
      <w:pPr>
        <w:pStyle w:val="NoSpacing"/>
        <w:numPr>
          <w:ilvl w:val="1"/>
          <w:numId w:val="5"/>
        </w:numPr>
        <w:rPr>
          <w:color w:val="222222"/>
        </w:rPr>
      </w:pPr>
      <w:r w:rsidRPr="2C909915">
        <w:rPr>
          <w:rFonts w:ascii="Calibri" w:eastAsia="Calibri" w:hAnsi="Calibri" w:cs="Calibri"/>
          <w:color w:val="222222"/>
        </w:rPr>
        <w:t>Vote to rescind</w:t>
      </w:r>
      <w:r w:rsidR="13ECC052" w:rsidRPr="2C909915">
        <w:rPr>
          <w:rFonts w:ascii="Calibri" w:eastAsia="Calibri" w:hAnsi="Calibri" w:cs="Calibri"/>
          <w:color w:val="222222"/>
        </w:rPr>
        <w:t xml:space="preserve"> the prior action on</w:t>
      </w:r>
      <w:r w:rsidRPr="2C909915">
        <w:rPr>
          <w:rFonts w:ascii="Calibri" w:eastAsia="Calibri" w:hAnsi="Calibri" w:cs="Calibri"/>
          <w:color w:val="222222"/>
        </w:rPr>
        <w:t xml:space="preserve"> the existing superintendent’s contract as the extension was issued to</w:t>
      </w:r>
      <w:r w:rsidR="52C01D97" w:rsidRPr="2C909915">
        <w:rPr>
          <w:rFonts w:ascii="Calibri" w:eastAsia="Calibri" w:hAnsi="Calibri" w:cs="Calibri"/>
          <w:color w:val="222222"/>
        </w:rPr>
        <w:t>o</w:t>
      </w:r>
      <w:r w:rsidRPr="2C909915">
        <w:rPr>
          <w:rFonts w:ascii="Calibri" w:eastAsia="Calibri" w:hAnsi="Calibri" w:cs="Calibri"/>
          <w:color w:val="222222"/>
        </w:rPr>
        <w:t xml:space="preserve"> early.</w:t>
      </w:r>
    </w:p>
    <w:p w14:paraId="4F659E04" w14:textId="1C2F45BA" w:rsidR="195F322B" w:rsidRDefault="353EBED5" w:rsidP="2C909915">
      <w:pPr>
        <w:pStyle w:val="NoSpacing"/>
        <w:numPr>
          <w:ilvl w:val="1"/>
          <w:numId w:val="5"/>
        </w:numPr>
        <w:rPr>
          <w:color w:val="222222"/>
        </w:rPr>
      </w:pPr>
      <w:r w:rsidRPr="2C909915">
        <w:rPr>
          <w:rFonts w:ascii="Calibri" w:eastAsia="Calibri" w:hAnsi="Calibri" w:cs="Calibri"/>
          <w:color w:val="222222"/>
        </w:rPr>
        <w:t xml:space="preserve">Vote </w:t>
      </w:r>
      <w:r w:rsidR="07D23DC0" w:rsidRPr="2C909915">
        <w:rPr>
          <w:rFonts w:ascii="Calibri" w:eastAsia="Calibri" w:hAnsi="Calibri" w:cs="Calibri"/>
          <w:color w:val="222222"/>
        </w:rPr>
        <w:t xml:space="preserve">on the </w:t>
      </w:r>
      <w:r w:rsidRPr="2C909915">
        <w:rPr>
          <w:rFonts w:ascii="Calibri" w:eastAsia="Calibri" w:hAnsi="Calibri" w:cs="Calibri"/>
          <w:color w:val="222222"/>
        </w:rPr>
        <w:t>exten</w:t>
      </w:r>
      <w:r w:rsidR="56FA22F1" w:rsidRPr="2C909915">
        <w:rPr>
          <w:rFonts w:ascii="Calibri" w:eastAsia="Calibri" w:hAnsi="Calibri" w:cs="Calibri"/>
          <w:color w:val="222222"/>
        </w:rPr>
        <w:t>sion</w:t>
      </w:r>
      <w:r w:rsidR="35BD7ED7" w:rsidRPr="2C909915">
        <w:rPr>
          <w:rFonts w:ascii="Calibri" w:eastAsia="Calibri" w:hAnsi="Calibri" w:cs="Calibri"/>
          <w:color w:val="222222"/>
        </w:rPr>
        <w:t xml:space="preserve"> of</w:t>
      </w:r>
      <w:r w:rsidRPr="2C909915">
        <w:rPr>
          <w:rFonts w:ascii="Calibri" w:eastAsia="Calibri" w:hAnsi="Calibri" w:cs="Calibri"/>
          <w:color w:val="222222"/>
        </w:rPr>
        <w:t xml:space="preserve"> the superintendent’s contract and salary based on recommendation from exempt session.</w:t>
      </w:r>
    </w:p>
    <w:p w14:paraId="56BEF94F" w14:textId="480710D2" w:rsidR="195F322B" w:rsidRDefault="353EBED5" w:rsidP="2C909915">
      <w:pPr>
        <w:pStyle w:val="NoSpacing"/>
        <w:numPr>
          <w:ilvl w:val="1"/>
          <w:numId w:val="5"/>
        </w:numPr>
        <w:rPr>
          <w:color w:val="222222"/>
        </w:rPr>
      </w:pPr>
      <w:r w:rsidRPr="2C909915">
        <w:rPr>
          <w:rFonts w:ascii="Calibri" w:eastAsia="Calibri" w:hAnsi="Calibri" w:cs="Calibri"/>
          <w:color w:val="222222"/>
        </w:rPr>
        <w:t>Vote on salary increases for administrator</w:t>
      </w:r>
      <w:r w:rsidR="2802C963" w:rsidRPr="2C909915">
        <w:rPr>
          <w:rFonts w:ascii="Calibri" w:eastAsia="Calibri" w:hAnsi="Calibri" w:cs="Calibri"/>
          <w:color w:val="222222"/>
        </w:rPr>
        <w:t>s and other non-negotiated staff members base</w:t>
      </w:r>
      <w:r w:rsidR="5390D143" w:rsidRPr="2C909915">
        <w:rPr>
          <w:rFonts w:ascii="Calibri" w:eastAsia="Calibri" w:hAnsi="Calibri" w:cs="Calibri"/>
          <w:color w:val="222222"/>
        </w:rPr>
        <w:t>d</w:t>
      </w:r>
      <w:r w:rsidR="2802C963" w:rsidRPr="2C909915">
        <w:rPr>
          <w:rFonts w:ascii="Calibri" w:eastAsia="Calibri" w:hAnsi="Calibri" w:cs="Calibri"/>
          <w:color w:val="222222"/>
        </w:rPr>
        <w:t xml:space="preserve"> on recommendation from exempt session.</w:t>
      </w:r>
    </w:p>
    <w:p w14:paraId="7DEBEA54" w14:textId="6557B36F" w:rsidR="195F322B" w:rsidRDefault="39BF5FA1" w:rsidP="2C909915">
      <w:pPr>
        <w:pStyle w:val="NoSpacing"/>
        <w:numPr>
          <w:ilvl w:val="1"/>
          <w:numId w:val="5"/>
        </w:numPr>
        <w:rPr>
          <w:color w:val="222222"/>
        </w:rPr>
      </w:pPr>
      <w:r w:rsidRPr="2C909915">
        <w:rPr>
          <w:rFonts w:ascii="Calibri" w:eastAsia="Calibri" w:hAnsi="Calibri" w:cs="Calibri"/>
          <w:color w:val="222222"/>
        </w:rPr>
        <w:t xml:space="preserve">Vote to create </w:t>
      </w:r>
      <w:r w:rsidR="6CC710F2" w:rsidRPr="2C909915">
        <w:rPr>
          <w:rFonts w:ascii="Calibri" w:eastAsia="Calibri" w:hAnsi="Calibri" w:cs="Calibri"/>
          <w:color w:val="222222"/>
        </w:rPr>
        <w:t>two</w:t>
      </w:r>
      <w:r w:rsidRPr="2C909915">
        <w:rPr>
          <w:rFonts w:ascii="Calibri" w:eastAsia="Calibri" w:hAnsi="Calibri" w:cs="Calibri"/>
          <w:color w:val="222222"/>
        </w:rPr>
        <w:t xml:space="preserve"> lead positions </w:t>
      </w:r>
      <w:r w:rsidR="3B02D446" w:rsidRPr="2C909915">
        <w:rPr>
          <w:rFonts w:ascii="Calibri" w:eastAsia="Calibri" w:hAnsi="Calibri" w:cs="Calibri"/>
          <w:color w:val="222222"/>
        </w:rPr>
        <w:t>in the food service department and determine wage based on recommendation.</w:t>
      </w:r>
    </w:p>
    <w:p w14:paraId="38748BDC" w14:textId="55292154" w:rsidR="001A0AFF" w:rsidRDefault="01ACCB5A" w:rsidP="1D6F675E">
      <w:pPr>
        <w:pStyle w:val="NoSpacing"/>
        <w:numPr>
          <w:ilvl w:val="0"/>
          <w:numId w:val="5"/>
        </w:numPr>
        <w:rPr>
          <w:rFonts w:eastAsiaTheme="minorEastAsia"/>
        </w:rPr>
      </w:pPr>
      <w:r w:rsidRPr="2C909915">
        <w:t>Informational Items</w:t>
      </w:r>
    </w:p>
    <w:p w14:paraId="53E4EFBD" w14:textId="33F1FCE8" w:rsidR="091FD68B" w:rsidRDefault="001A0AFF" w:rsidP="2C909915">
      <w:pPr>
        <w:pStyle w:val="NoSpacing"/>
        <w:numPr>
          <w:ilvl w:val="1"/>
          <w:numId w:val="1"/>
        </w:numPr>
        <w:rPr>
          <w:rFonts w:eastAsiaTheme="minorEastAsia"/>
        </w:rPr>
      </w:pPr>
      <w:r w:rsidRPr="2C909915">
        <w:t xml:space="preserve">Next Regular Meeting – </w:t>
      </w:r>
      <w:r w:rsidR="7F31979A" w:rsidRPr="2C909915">
        <w:t>June 14</w:t>
      </w:r>
      <w:r w:rsidR="00ED517B" w:rsidRPr="2C909915">
        <w:t>, 2021 at 5:00 p.m.</w:t>
      </w:r>
    </w:p>
    <w:p w14:paraId="717E3609" w14:textId="22E9AF3F" w:rsidR="00ED517B" w:rsidRPr="002F3ACD" w:rsidRDefault="00ED517B" w:rsidP="2C909915">
      <w:pPr>
        <w:pStyle w:val="NoSpacing"/>
        <w:numPr>
          <w:ilvl w:val="0"/>
          <w:numId w:val="5"/>
        </w:numPr>
      </w:pPr>
      <w:r w:rsidRPr="2C909915">
        <w:t>Adjournment</w:t>
      </w:r>
    </w:p>
    <w:p w14:paraId="0E4B7C88" w14:textId="77777777" w:rsidR="00334E97" w:rsidRPr="002F3ACD" w:rsidRDefault="00334E97" w:rsidP="2C909915">
      <w:pPr>
        <w:pStyle w:val="NoSpacing"/>
        <w:ind w:left="1080"/>
      </w:pPr>
    </w:p>
    <w:sectPr w:rsidR="00334E97" w:rsidRPr="002F3ACD" w:rsidSect="00A42223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01F"/>
    <w:multiLevelType w:val="hybridMultilevel"/>
    <w:tmpl w:val="73DEA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1189"/>
    <w:multiLevelType w:val="hybridMultilevel"/>
    <w:tmpl w:val="CF36069C"/>
    <w:lvl w:ilvl="0" w:tplc="CF8A8B4A">
      <w:start w:val="1"/>
      <w:numFmt w:val="decimal"/>
      <w:lvlText w:val="%1."/>
      <w:lvlJc w:val="left"/>
      <w:pPr>
        <w:ind w:left="720" w:hanging="360"/>
      </w:pPr>
    </w:lvl>
    <w:lvl w:ilvl="1" w:tplc="3BA6AE16">
      <w:start w:val="1"/>
      <w:numFmt w:val="lowerLetter"/>
      <w:lvlText w:val="%2."/>
      <w:lvlJc w:val="left"/>
      <w:pPr>
        <w:ind w:left="1440" w:hanging="360"/>
      </w:pPr>
    </w:lvl>
    <w:lvl w:ilvl="2" w:tplc="1B90E58E">
      <w:start w:val="1"/>
      <w:numFmt w:val="lowerRoman"/>
      <w:lvlText w:val="%3."/>
      <w:lvlJc w:val="right"/>
      <w:pPr>
        <w:ind w:left="2160" w:hanging="180"/>
      </w:pPr>
    </w:lvl>
    <w:lvl w:ilvl="3" w:tplc="23E0CF1E">
      <w:start w:val="1"/>
      <w:numFmt w:val="decimal"/>
      <w:lvlText w:val="%4."/>
      <w:lvlJc w:val="left"/>
      <w:pPr>
        <w:ind w:left="2880" w:hanging="360"/>
      </w:pPr>
    </w:lvl>
    <w:lvl w:ilvl="4" w:tplc="6438559C">
      <w:start w:val="1"/>
      <w:numFmt w:val="lowerLetter"/>
      <w:lvlText w:val="%5."/>
      <w:lvlJc w:val="left"/>
      <w:pPr>
        <w:ind w:left="3600" w:hanging="360"/>
      </w:pPr>
    </w:lvl>
    <w:lvl w:ilvl="5" w:tplc="B8540F70">
      <w:start w:val="1"/>
      <w:numFmt w:val="lowerRoman"/>
      <w:lvlText w:val="%6."/>
      <w:lvlJc w:val="right"/>
      <w:pPr>
        <w:ind w:left="4320" w:hanging="180"/>
      </w:pPr>
    </w:lvl>
    <w:lvl w:ilvl="6" w:tplc="B98E0FDA">
      <w:start w:val="1"/>
      <w:numFmt w:val="decimal"/>
      <w:lvlText w:val="%7."/>
      <w:lvlJc w:val="left"/>
      <w:pPr>
        <w:ind w:left="5040" w:hanging="360"/>
      </w:pPr>
    </w:lvl>
    <w:lvl w:ilvl="7" w:tplc="99444DAC">
      <w:start w:val="1"/>
      <w:numFmt w:val="lowerLetter"/>
      <w:lvlText w:val="%8."/>
      <w:lvlJc w:val="left"/>
      <w:pPr>
        <w:ind w:left="5760" w:hanging="360"/>
      </w:pPr>
    </w:lvl>
    <w:lvl w:ilvl="8" w:tplc="33B057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40D3"/>
    <w:multiLevelType w:val="hybridMultilevel"/>
    <w:tmpl w:val="45F6705C"/>
    <w:lvl w:ilvl="0" w:tplc="0AACB14A">
      <w:start w:val="1"/>
      <w:numFmt w:val="decimal"/>
      <w:lvlText w:val="%1."/>
      <w:lvlJc w:val="left"/>
      <w:pPr>
        <w:ind w:left="720" w:hanging="360"/>
      </w:pPr>
    </w:lvl>
    <w:lvl w:ilvl="1" w:tplc="17020588">
      <w:start w:val="1"/>
      <w:numFmt w:val="upperRoman"/>
      <w:lvlText w:val="%2."/>
      <w:lvlJc w:val="left"/>
      <w:pPr>
        <w:ind w:left="1440" w:hanging="360"/>
      </w:pPr>
    </w:lvl>
    <w:lvl w:ilvl="2" w:tplc="B4940C68">
      <w:start w:val="1"/>
      <w:numFmt w:val="lowerRoman"/>
      <w:lvlText w:val="%3."/>
      <w:lvlJc w:val="right"/>
      <w:pPr>
        <w:ind w:left="2160" w:hanging="180"/>
      </w:pPr>
    </w:lvl>
    <w:lvl w:ilvl="3" w:tplc="35AA1620">
      <w:start w:val="1"/>
      <w:numFmt w:val="decimal"/>
      <w:lvlText w:val="%4."/>
      <w:lvlJc w:val="left"/>
      <w:pPr>
        <w:ind w:left="2880" w:hanging="360"/>
      </w:pPr>
    </w:lvl>
    <w:lvl w:ilvl="4" w:tplc="2F32FAD6">
      <w:start w:val="1"/>
      <w:numFmt w:val="lowerLetter"/>
      <w:lvlText w:val="%5."/>
      <w:lvlJc w:val="left"/>
      <w:pPr>
        <w:ind w:left="3600" w:hanging="360"/>
      </w:pPr>
    </w:lvl>
    <w:lvl w:ilvl="5" w:tplc="9124BBF2">
      <w:start w:val="1"/>
      <w:numFmt w:val="lowerRoman"/>
      <w:lvlText w:val="%6."/>
      <w:lvlJc w:val="right"/>
      <w:pPr>
        <w:ind w:left="4320" w:hanging="180"/>
      </w:pPr>
    </w:lvl>
    <w:lvl w:ilvl="6" w:tplc="BA5C0366">
      <w:start w:val="1"/>
      <w:numFmt w:val="decimal"/>
      <w:lvlText w:val="%7."/>
      <w:lvlJc w:val="left"/>
      <w:pPr>
        <w:ind w:left="5040" w:hanging="360"/>
      </w:pPr>
    </w:lvl>
    <w:lvl w:ilvl="7" w:tplc="9ED03F5E">
      <w:start w:val="1"/>
      <w:numFmt w:val="lowerLetter"/>
      <w:lvlText w:val="%8."/>
      <w:lvlJc w:val="left"/>
      <w:pPr>
        <w:ind w:left="5760" w:hanging="360"/>
      </w:pPr>
    </w:lvl>
    <w:lvl w:ilvl="8" w:tplc="4D5878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4EDD"/>
    <w:multiLevelType w:val="hybridMultilevel"/>
    <w:tmpl w:val="53902C7A"/>
    <w:lvl w:ilvl="0" w:tplc="B77A39D8">
      <w:start w:val="1"/>
      <w:numFmt w:val="decimal"/>
      <w:lvlText w:val="%1."/>
      <w:lvlJc w:val="left"/>
      <w:pPr>
        <w:ind w:left="720" w:hanging="360"/>
      </w:pPr>
    </w:lvl>
    <w:lvl w:ilvl="1" w:tplc="83E42760">
      <w:start w:val="1"/>
      <w:numFmt w:val="lowerLetter"/>
      <w:lvlText w:val="%2."/>
      <w:lvlJc w:val="left"/>
      <w:pPr>
        <w:ind w:left="1440" w:hanging="360"/>
      </w:pPr>
    </w:lvl>
    <w:lvl w:ilvl="2" w:tplc="0FF6B158">
      <w:start w:val="1"/>
      <w:numFmt w:val="lowerRoman"/>
      <w:lvlText w:val="%3."/>
      <w:lvlJc w:val="right"/>
      <w:pPr>
        <w:ind w:left="2160" w:hanging="180"/>
      </w:pPr>
    </w:lvl>
    <w:lvl w:ilvl="3" w:tplc="1C02CAD2">
      <w:start w:val="1"/>
      <w:numFmt w:val="decimal"/>
      <w:lvlText w:val="%4."/>
      <w:lvlJc w:val="left"/>
      <w:pPr>
        <w:ind w:left="2880" w:hanging="360"/>
      </w:pPr>
    </w:lvl>
    <w:lvl w:ilvl="4" w:tplc="568235DA">
      <w:start w:val="1"/>
      <w:numFmt w:val="lowerLetter"/>
      <w:lvlText w:val="%5."/>
      <w:lvlJc w:val="left"/>
      <w:pPr>
        <w:ind w:left="3600" w:hanging="360"/>
      </w:pPr>
    </w:lvl>
    <w:lvl w:ilvl="5" w:tplc="463AAB14">
      <w:start w:val="1"/>
      <w:numFmt w:val="lowerRoman"/>
      <w:lvlText w:val="%6."/>
      <w:lvlJc w:val="right"/>
      <w:pPr>
        <w:ind w:left="4320" w:hanging="180"/>
      </w:pPr>
    </w:lvl>
    <w:lvl w:ilvl="6" w:tplc="93E06924">
      <w:start w:val="1"/>
      <w:numFmt w:val="decimal"/>
      <w:lvlText w:val="%7."/>
      <w:lvlJc w:val="left"/>
      <w:pPr>
        <w:ind w:left="5040" w:hanging="360"/>
      </w:pPr>
    </w:lvl>
    <w:lvl w:ilvl="7" w:tplc="E0F26068">
      <w:start w:val="1"/>
      <w:numFmt w:val="lowerLetter"/>
      <w:lvlText w:val="%8."/>
      <w:lvlJc w:val="left"/>
      <w:pPr>
        <w:ind w:left="5760" w:hanging="360"/>
      </w:pPr>
    </w:lvl>
    <w:lvl w:ilvl="8" w:tplc="0CF221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D7531"/>
    <w:multiLevelType w:val="hybridMultilevel"/>
    <w:tmpl w:val="4E4C2B9E"/>
    <w:lvl w:ilvl="0" w:tplc="C5365F9A">
      <w:start w:val="1"/>
      <w:numFmt w:val="decimal"/>
      <w:lvlText w:val="%1."/>
      <w:lvlJc w:val="left"/>
      <w:pPr>
        <w:ind w:left="720" w:hanging="360"/>
      </w:pPr>
    </w:lvl>
    <w:lvl w:ilvl="1" w:tplc="F85A228E">
      <w:start w:val="1"/>
      <w:numFmt w:val="lowerLetter"/>
      <w:lvlText w:val="%2."/>
      <w:lvlJc w:val="left"/>
      <w:pPr>
        <w:ind w:left="1440" w:hanging="360"/>
      </w:pPr>
    </w:lvl>
    <w:lvl w:ilvl="2" w:tplc="F05C789C">
      <w:start w:val="1"/>
      <w:numFmt w:val="lowerRoman"/>
      <w:lvlText w:val="%3."/>
      <w:lvlJc w:val="right"/>
      <w:pPr>
        <w:ind w:left="2160" w:hanging="180"/>
      </w:pPr>
    </w:lvl>
    <w:lvl w:ilvl="3" w:tplc="6A441F92">
      <w:start w:val="1"/>
      <w:numFmt w:val="decimal"/>
      <w:lvlText w:val="%4."/>
      <w:lvlJc w:val="left"/>
      <w:pPr>
        <w:ind w:left="2880" w:hanging="360"/>
      </w:pPr>
    </w:lvl>
    <w:lvl w:ilvl="4" w:tplc="A1363708">
      <w:start w:val="1"/>
      <w:numFmt w:val="lowerLetter"/>
      <w:lvlText w:val="%5."/>
      <w:lvlJc w:val="left"/>
      <w:pPr>
        <w:ind w:left="3600" w:hanging="360"/>
      </w:pPr>
    </w:lvl>
    <w:lvl w:ilvl="5" w:tplc="8DF68D4A">
      <w:start w:val="1"/>
      <w:numFmt w:val="lowerRoman"/>
      <w:lvlText w:val="%6."/>
      <w:lvlJc w:val="right"/>
      <w:pPr>
        <w:ind w:left="4320" w:hanging="180"/>
      </w:pPr>
    </w:lvl>
    <w:lvl w:ilvl="6" w:tplc="D74880F8">
      <w:start w:val="1"/>
      <w:numFmt w:val="decimal"/>
      <w:lvlText w:val="%7."/>
      <w:lvlJc w:val="left"/>
      <w:pPr>
        <w:ind w:left="5040" w:hanging="360"/>
      </w:pPr>
    </w:lvl>
    <w:lvl w:ilvl="7" w:tplc="22C0699E">
      <w:start w:val="1"/>
      <w:numFmt w:val="lowerLetter"/>
      <w:lvlText w:val="%8."/>
      <w:lvlJc w:val="left"/>
      <w:pPr>
        <w:ind w:left="5760" w:hanging="360"/>
      </w:pPr>
    </w:lvl>
    <w:lvl w:ilvl="8" w:tplc="284428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11B42"/>
    <w:multiLevelType w:val="hybridMultilevel"/>
    <w:tmpl w:val="E66A20FC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7B704A6D"/>
    <w:multiLevelType w:val="hybridMultilevel"/>
    <w:tmpl w:val="00CE5944"/>
    <w:lvl w:ilvl="0" w:tplc="E196FA32">
      <w:start w:val="1"/>
      <w:numFmt w:val="decimal"/>
      <w:lvlText w:val="%1."/>
      <w:lvlJc w:val="left"/>
      <w:pPr>
        <w:ind w:left="720" w:hanging="360"/>
      </w:pPr>
    </w:lvl>
    <w:lvl w:ilvl="1" w:tplc="ED46141A">
      <w:start w:val="1"/>
      <w:numFmt w:val="lowerLetter"/>
      <w:lvlText w:val="%2."/>
      <w:lvlJc w:val="left"/>
      <w:pPr>
        <w:ind w:left="1440" w:hanging="360"/>
      </w:pPr>
    </w:lvl>
    <w:lvl w:ilvl="2" w:tplc="7318FBDE">
      <w:start w:val="1"/>
      <w:numFmt w:val="lowerRoman"/>
      <w:lvlText w:val="%3."/>
      <w:lvlJc w:val="right"/>
      <w:pPr>
        <w:ind w:left="2160" w:hanging="180"/>
      </w:pPr>
    </w:lvl>
    <w:lvl w:ilvl="3" w:tplc="1362EC36">
      <w:start w:val="1"/>
      <w:numFmt w:val="decimal"/>
      <w:lvlText w:val="%4."/>
      <w:lvlJc w:val="left"/>
      <w:pPr>
        <w:ind w:left="2880" w:hanging="360"/>
      </w:pPr>
    </w:lvl>
    <w:lvl w:ilvl="4" w:tplc="5442D760">
      <w:start w:val="1"/>
      <w:numFmt w:val="lowerLetter"/>
      <w:lvlText w:val="%5."/>
      <w:lvlJc w:val="left"/>
      <w:pPr>
        <w:ind w:left="3600" w:hanging="360"/>
      </w:pPr>
    </w:lvl>
    <w:lvl w:ilvl="5" w:tplc="FEF6F114">
      <w:start w:val="1"/>
      <w:numFmt w:val="lowerRoman"/>
      <w:lvlText w:val="%6."/>
      <w:lvlJc w:val="right"/>
      <w:pPr>
        <w:ind w:left="4320" w:hanging="180"/>
      </w:pPr>
    </w:lvl>
    <w:lvl w:ilvl="6" w:tplc="2054AC9E">
      <w:start w:val="1"/>
      <w:numFmt w:val="decimal"/>
      <w:lvlText w:val="%7."/>
      <w:lvlJc w:val="left"/>
      <w:pPr>
        <w:ind w:left="5040" w:hanging="360"/>
      </w:pPr>
    </w:lvl>
    <w:lvl w:ilvl="7" w:tplc="B6020592">
      <w:start w:val="1"/>
      <w:numFmt w:val="lowerLetter"/>
      <w:lvlText w:val="%8."/>
      <w:lvlJc w:val="left"/>
      <w:pPr>
        <w:ind w:left="5760" w:hanging="360"/>
      </w:pPr>
    </w:lvl>
    <w:lvl w:ilvl="8" w:tplc="EA16FF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CF7900"/>
    <w:rsid w:val="000F6A27"/>
    <w:rsid w:val="001054C9"/>
    <w:rsid w:val="0016270B"/>
    <w:rsid w:val="00187E06"/>
    <w:rsid w:val="001A0AFF"/>
    <w:rsid w:val="001F34E8"/>
    <w:rsid w:val="002A6FEA"/>
    <w:rsid w:val="002C4C98"/>
    <w:rsid w:val="002C7E12"/>
    <w:rsid w:val="002F3ACD"/>
    <w:rsid w:val="00334E97"/>
    <w:rsid w:val="00380126"/>
    <w:rsid w:val="0045B74A"/>
    <w:rsid w:val="00486E1F"/>
    <w:rsid w:val="004F759E"/>
    <w:rsid w:val="00663EE5"/>
    <w:rsid w:val="0070445A"/>
    <w:rsid w:val="007070AD"/>
    <w:rsid w:val="0089F762"/>
    <w:rsid w:val="008F2132"/>
    <w:rsid w:val="00A0003E"/>
    <w:rsid w:val="00A42223"/>
    <w:rsid w:val="00B116B9"/>
    <w:rsid w:val="00C136A5"/>
    <w:rsid w:val="00C23666"/>
    <w:rsid w:val="00CE21C8"/>
    <w:rsid w:val="00D135AD"/>
    <w:rsid w:val="00E155E4"/>
    <w:rsid w:val="00E33618"/>
    <w:rsid w:val="00ED517B"/>
    <w:rsid w:val="00F06674"/>
    <w:rsid w:val="00F18B9F"/>
    <w:rsid w:val="00F21DAA"/>
    <w:rsid w:val="00F67470"/>
    <w:rsid w:val="01917E97"/>
    <w:rsid w:val="01ACCB5A"/>
    <w:rsid w:val="01DBD25B"/>
    <w:rsid w:val="02049945"/>
    <w:rsid w:val="02083EB0"/>
    <w:rsid w:val="0251D1E1"/>
    <w:rsid w:val="0265D286"/>
    <w:rsid w:val="02BA5C02"/>
    <w:rsid w:val="02D340C3"/>
    <w:rsid w:val="035EFA26"/>
    <w:rsid w:val="03838C47"/>
    <w:rsid w:val="03BA342D"/>
    <w:rsid w:val="041376EB"/>
    <w:rsid w:val="04D843B2"/>
    <w:rsid w:val="0624589C"/>
    <w:rsid w:val="06493DF2"/>
    <w:rsid w:val="0784D830"/>
    <w:rsid w:val="07C6F273"/>
    <w:rsid w:val="07D23DC0"/>
    <w:rsid w:val="081AD8C1"/>
    <w:rsid w:val="08D1A371"/>
    <w:rsid w:val="091FD68B"/>
    <w:rsid w:val="0939D9E7"/>
    <w:rsid w:val="099AD05F"/>
    <w:rsid w:val="09FD7FB0"/>
    <w:rsid w:val="0A202E7F"/>
    <w:rsid w:val="0A23F102"/>
    <w:rsid w:val="0A82B5DC"/>
    <w:rsid w:val="0B04C16B"/>
    <w:rsid w:val="0B61F5AB"/>
    <w:rsid w:val="0B9C5638"/>
    <w:rsid w:val="0BB72F2C"/>
    <w:rsid w:val="0BC47BC7"/>
    <w:rsid w:val="0BCF7900"/>
    <w:rsid w:val="0C37130E"/>
    <w:rsid w:val="0C419105"/>
    <w:rsid w:val="0C4CF44F"/>
    <w:rsid w:val="0C565433"/>
    <w:rsid w:val="0C94C3BA"/>
    <w:rsid w:val="0CAC7EFF"/>
    <w:rsid w:val="0CBAE5AB"/>
    <w:rsid w:val="0CE52E69"/>
    <w:rsid w:val="0D8AF7BE"/>
    <w:rsid w:val="0E486216"/>
    <w:rsid w:val="0E621316"/>
    <w:rsid w:val="0E75C3F5"/>
    <w:rsid w:val="0ECC8EB7"/>
    <w:rsid w:val="0EF704D6"/>
    <w:rsid w:val="0F3631F6"/>
    <w:rsid w:val="0F847E89"/>
    <w:rsid w:val="0F9B208F"/>
    <w:rsid w:val="0FE097A4"/>
    <w:rsid w:val="10053CAF"/>
    <w:rsid w:val="1043F0CD"/>
    <w:rsid w:val="106B2E55"/>
    <w:rsid w:val="1084E2B9"/>
    <w:rsid w:val="10C4CB99"/>
    <w:rsid w:val="118145E7"/>
    <w:rsid w:val="11C64505"/>
    <w:rsid w:val="11D3BFDE"/>
    <w:rsid w:val="127FB38C"/>
    <w:rsid w:val="12BBA33D"/>
    <w:rsid w:val="12C84C1F"/>
    <w:rsid w:val="13168D7B"/>
    <w:rsid w:val="13ECC052"/>
    <w:rsid w:val="1466F705"/>
    <w:rsid w:val="15398F6F"/>
    <w:rsid w:val="153AAF0C"/>
    <w:rsid w:val="153BD03B"/>
    <w:rsid w:val="159016AD"/>
    <w:rsid w:val="15BFA20C"/>
    <w:rsid w:val="160CB68A"/>
    <w:rsid w:val="161F2030"/>
    <w:rsid w:val="1649038C"/>
    <w:rsid w:val="169E955D"/>
    <w:rsid w:val="17121AFC"/>
    <w:rsid w:val="1733832F"/>
    <w:rsid w:val="17679891"/>
    <w:rsid w:val="1789444B"/>
    <w:rsid w:val="18F10286"/>
    <w:rsid w:val="195F322B"/>
    <w:rsid w:val="19AD91BB"/>
    <w:rsid w:val="19C3B171"/>
    <w:rsid w:val="19CCCCEC"/>
    <w:rsid w:val="19F6DB1D"/>
    <w:rsid w:val="1A26C170"/>
    <w:rsid w:val="1A33A7D6"/>
    <w:rsid w:val="1A6AB2C3"/>
    <w:rsid w:val="1AA58810"/>
    <w:rsid w:val="1AC93746"/>
    <w:rsid w:val="1B030451"/>
    <w:rsid w:val="1B0BE660"/>
    <w:rsid w:val="1B876488"/>
    <w:rsid w:val="1BEECA00"/>
    <w:rsid w:val="1BF35F84"/>
    <w:rsid w:val="1C291F3D"/>
    <w:rsid w:val="1C3EE8AA"/>
    <w:rsid w:val="1C78DB7C"/>
    <w:rsid w:val="1D1B653F"/>
    <w:rsid w:val="1D444015"/>
    <w:rsid w:val="1D564876"/>
    <w:rsid w:val="1D6F675E"/>
    <w:rsid w:val="1D7694D3"/>
    <w:rsid w:val="1D78B160"/>
    <w:rsid w:val="1DC37490"/>
    <w:rsid w:val="1E1976B6"/>
    <w:rsid w:val="1E5812F1"/>
    <w:rsid w:val="1EA6D0EC"/>
    <w:rsid w:val="1F9A9A70"/>
    <w:rsid w:val="1FD67574"/>
    <w:rsid w:val="2009DA8D"/>
    <w:rsid w:val="20282333"/>
    <w:rsid w:val="2061AC8A"/>
    <w:rsid w:val="20F67250"/>
    <w:rsid w:val="212CEA60"/>
    <w:rsid w:val="2171C1FA"/>
    <w:rsid w:val="21EBE0AB"/>
    <w:rsid w:val="22234B28"/>
    <w:rsid w:val="2245A514"/>
    <w:rsid w:val="22CBA1C4"/>
    <w:rsid w:val="23514CDE"/>
    <w:rsid w:val="236F1C5D"/>
    <w:rsid w:val="238648DC"/>
    <w:rsid w:val="23DE9CD6"/>
    <w:rsid w:val="24220C3A"/>
    <w:rsid w:val="24DF1657"/>
    <w:rsid w:val="2613C982"/>
    <w:rsid w:val="262490A1"/>
    <w:rsid w:val="264440A3"/>
    <w:rsid w:val="2671F38B"/>
    <w:rsid w:val="269D7F4F"/>
    <w:rsid w:val="26E5FC78"/>
    <w:rsid w:val="2745B24A"/>
    <w:rsid w:val="277104DD"/>
    <w:rsid w:val="2802C963"/>
    <w:rsid w:val="2845F260"/>
    <w:rsid w:val="286ACEAB"/>
    <w:rsid w:val="28AAE97B"/>
    <w:rsid w:val="28ED1C1F"/>
    <w:rsid w:val="28F3DE03"/>
    <w:rsid w:val="296BC91A"/>
    <w:rsid w:val="29E7674E"/>
    <w:rsid w:val="2A832C80"/>
    <w:rsid w:val="2A87EE41"/>
    <w:rsid w:val="2B86AE9D"/>
    <w:rsid w:val="2BAD6F32"/>
    <w:rsid w:val="2BD43821"/>
    <w:rsid w:val="2C423532"/>
    <w:rsid w:val="2C909915"/>
    <w:rsid w:val="2CA14E85"/>
    <w:rsid w:val="2CDAC079"/>
    <w:rsid w:val="2CE96153"/>
    <w:rsid w:val="2DEC1093"/>
    <w:rsid w:val="2E550646"/>
    <w:rsid w:val="2E5EB864"/>
    <w:rsid w:val="2E6E6E37"/>
    <w:rsid w:val="2F5494E8"/>
    <w:rsid w:val="2FC20AEF"/>
    <w:rsid w:val="2FEA95F2"/>
    <w:rsid w:val="2FF7FBBA"/>
    <w:rsid w:val="302ACEF6"/>
    <w:rsid w:val="3063024B"/>
    <w:rsid w:val="307A2D8E"/>
    <w:rsid w:val="308D0222"/>
    <w:rsid w:val="309A9B95"/>
    <w:rsid w:val="30EB4FC6"/>
    <w:rsid w:val="314AED11"/>
    <w:rsid w:val="31BFBC24"/>
    <w:rsid w:val="31FF7380"/>
    <w:rsid w:val="32617643"/>
    <w:rsid w:val="32C18147"/>
    <w:rsid w:val="32EDFDB2"/>
    <w:rsid w:val="33596D58"/>
    <w:rsid w:val="337B43A0"/>
    <w:rsid w:val="33B87CE1"/>
    <w:rsid w:val="33CC6D06"/>
    <w:rsid w:val="33DD2D1E"/>
    <w:rsid w:val="342558FD"/>
    <w:rsid w:val="34769ED3"/>
    <w:rsid w:val="349B9207"/>
    <w:rsid w:val="34CD33B6"/>
    <w:rsid w:val="34E68B9E"/>
    <w:rsid w:val="353EBED5"/>
    <w:rsid w:val="3578FD7F"/>
    <w:rsid w:val="358E5DB6"/>
    <w:rsid w:val="35BD7ED7"/>
    <w:rsid w:val="35D2610B"/>
    <w:rsid w:val="3684D63B"/>
    <w:rsid w:val="36D0A0CB"/>
    <w:rsid w:val="36F13704"/>
    <w:rsid w:val="3750DFB9"/>
    <w:rsid w:val="3792F2D9"/>
    <w:rsid w:val="381876E4"/>
    <w:rsid w:val="38365DF4"/>
    <w:rsid w:val="387E1666"/>
    <w:rsid w:val="38F0BAF1"/>
    <w:rsid w:val="391873EB"/>
    <w:rsid w:val="391C5D6F"/>
    <w:rsid w:val="392EB23A"/>
    <w:rsid w:val="39BF5FA1"/>
    <w:rsid w:val="39E0C2BB"/>
    <w:rsid w:val="3A3EF91C"/>
    <w:rsid w:val="3A4E4D64"/>
    <w:rsid w:val="3A53E08B"/>
    <w:rsid w:val="3A9F98F4"/>
    <w:rsid w:val="3ACE96FF"/>
    <w:rsid w:val="3B02D446"/>
    <w:rsid w:val="3B66F631"/>
    <w:rsid w:val="3BA3FD8C"/>
    <w:rsid w:val="3C287A32"/>
    <w:rsid w:val="3C6AC5AD"/>
    <w:rsid w:val="3C85ADE8"/>
    <w:rsid w:val="3C90C609"/>
    <w:rsid w:val="3CBAEC13"/>
    <w:rsid w:val="3CC150CA"/>
    <w:rsid w:val="3D483A9B"/>
    <w:rsid w:val="3D8B814D"/>
    <w:rsid w:val="3E39BA52"/>
    <w:rsid w:val="3E53A36F"/>
    <w:rsid w:val="3F035D69"/>
    <w:rsid w:val="3F748CA9"/>
    <w:rsid w:val="3FB3585D"/>
    <w:rsid w:val="3FE6FD57"/>
    <w:rsid w:val="4019B2B3"/>
    <w:rsid w:val="4032D423"/>
    <w:rsid w:val="4171E82C"/>
    <w:rsid w:val="419B3EFD"/>
    <w:rsid w:val="419E8D69"/>
    <w:rsid w:val="42BB31BC"/>
    <w:rsid w:val="42C0009F"/>
    <w:rsid w:val="42CE39B9"/>
    <w:rsid w:val="431E6F76"/>
    <w:rsid w:val="45274F0A"/>
    <w:rsid w:val="45AA71CC"/>
    <w:rsid w:val="46157E6A"/>
    <w:rsid w:val="4626888B"/>
    <w:rsid w:val="463A1013"/>
    <w:rsid w:val="465418E6"/>
    <w:rsid w:val="46B7BF65"/>
    <w:rsid w:val="46DA8F22"/>
    <w:rsid w:val="4705C0A4"/>
    <w:rsid w:val="4768ECA9"/>
    <w:rsid w:val="483E0456"/>
    <w:rsid w:val="4882E01F"/>
    <w:rsid w:val="48965FE7"/>
    <w:rsid w:val="494CD48A"/>
    <w:rsid w:val="49CBD521"/>
    <w:rsid w:val="4A14F6E7"/>
    <w:rsid w:val="4A2EAB29"/>
    <w:rsid w:val="4AD50C8D"/>
    <w:rsid w:val="4AD7215B"/>
    <w:rsid w:val="4B1DA18F"/>
    <w:rsid w:val="4B39D303"/>
    <w:rsid w:val="4BCA7B8A"/>
    <w:rsid w:val="4C0AF793"/>
    <w:rsid w:val="4C2F6726"/>
    <w:rsid w:val="4C30308D"/>
    <w:rsid w:val="4D4C529A"/>
    <w:rsid w:val="4D8921E0"/>
    <w:rsid w:val="4DAB056E"/>
    <w:rsid w:val="4DAB4D05"/>
    <w:rsid w:val="4DCAD2E0"/>
    <w:rsid w:val="4DF530FC"/>
    <w:rsid w:val="4E2D3BDF"/>
    <w:rsid w:val="4EF82357"/>
    <w:rsid w:val="4F64D45C"/>
    <w:rsid w:val="4F66E17D"/>
    <w:rsid w:val="4F7123B8"/>
    <w:rsid w:val="4FB7D4DF"/>
    <w:rsid w:val="501702DC"/>
    <w:rsid w:val="504F5CD0"/>
    <w:rsid w:val="5077C4F0"/>
    <w:rsid w:val="5100D775"/>
    <w:rsid w:val="5106FD4D"/>
    <w:rsid w:val="510CA3C5"/>
    <w:rsid w:val="5237B93D"/>
    <w:rsid w:val="526DAA30"/>
    <w:rsid w:val="52748E72"/>
    <w:rsid w:val="52C01D97"/>
    <w:rsid w:val="52CFBEB1"/>
    <w:rsid w:val="52E981C4"/>
    <w:rsid w:val="5308A6DF"/>
    <w:rsid w:val="530C6A1E"/>
    <w:rsid w:val="532E8CA3"/>
    <w:rsid w:val="53516B32"/>
    <w:rsid w:val="5390D143"/>
    <w:rsid w:val="53F43E1B"/>
    <w:rsid w:val="54578032"/>
    <w:rsid w:val="5471A849"/>
    <w:rsid w:val="547C96DD"/>
    <w:rsid w:val="54A7E599"/>
    <w:rsid w:val="54AC1BD3"/>
    <w:rsid w:val="54B81491"/>
    <w:rsid w:val="5554D0C5"/>
    <w:rsid w:val="559FB1AF"/>
    <w:rsid w:val="55A1BCA9"/>
    <w:rsid w:val="5604BDE8"/>
    <w:rsid w:val="569B9C8A"/>
    <w:rsid w:val="56C1787B"/>
    <w:rsid w:val="56DBCCA0"/>
    <w:rsid w:val="56FA22F1"/>
    <w:rsid w:val="57128594"/>
    <w:rsid w:val="5795E7B7"/>
    <w:rsid w:val="57A073F8"/>
    <w:rsid w:val="59E90217"/>
    <w:rsid w:val="59EF320F"/>
    <w:rsid w:val="5A4537B7"/>
    <w:rsid w:val="5AEA28FE"/>
    <w:rsid w:val="5B91A7D0"/>
    <w:rsid w:val="5BAF65DA"/>
    <w:rsid w:val="5C14B088"/>
    <w:rsid w:val="5CDB65C6"/>
    <w:rsid w:val="5CDD26EE"/>
    <w:rsid w:val="5CF381E3"/>
    <w:rsid w:val="5CF3B4B4"/>
    <w:rsid w:val="5D23E00F"/>
    <w:rsid w:val="5D50AE70"/>
    <w:rsid w:val="5D6D3724"/>
    <w:rsid w:val="5D7533AC"/>
    <w:rsid w:val="5DBE33E3"/>
    <w:rsid w:val="5DD56E9A"/>
    <w:rsid w:val="5E21C9C0"/>
    <w:rsid w:val="5E7D7675"/>
    <w:rsid w:val="5E8C609C"/>
    <w:rsid w:val="5EFB86B9"/>
    <w:rsid w:val="601E39FF"/>
    <w:rsid w:val="60903CF5"/>
    <w:rsid w:val="6098E449"/>
    <w:rsid w:val="6174B10F"/>
    <w:rsid w:val="61C29A63"/>
    <w:rsid w:val="620A37CA"/>
    <w:rsid w:val="62508705"/>
    <w:rsid w:val="629D6593"/>
    <w:rsid w:val="62AB0626"/>
    <w:rsid w:val="63460B54"/>
    <w:rsid w:val="63B27F69"/>
    <w:rsid w:val="63B4B618"/>
    <w:rsid w:val="653CABEA"/>
    <w:rsid w:val="66621C30"/>
    <w:rsid w:val="667276B1"/>
    <w:rsid w:val="66D40EAA"/>
    <w:rsid w:val="670517C4"/>
    <w:rsid w:val="671FAE9B"/>
    <w:rsid w:val="673AF983"/>
    <w:rsid w:val="67930E36"/>
    <w:rsid w:val="6879FC89"/>
    <w:rsid w:val="68838EFB"/>
    <w:rsid w:val="68839954"/>
    <w:rsid w:val="68891061"/>
    <w:rsid w:val="68DA2115"/>
    <w:rsid w:val="6A5EF1BE"/>
    <w:rsid w:val="6A9AC945"/>
    <w:rsid w:val="6B1A6ED3"/>
    <w:rsid w:val="6B34F809"/>
    <w:rsid w:val="6B463547"/>
    <w:rsid w:val="6B685C0E"/>
    <w:rsid w:val="6B9DFD29"/>
    <w:rsid w:val="6C0381BD"/>
    <w:rsid w:val="6C2F0F7D"/>
    <w:rsid w:val="6C430488"/>
    <w:rsid w:val="6C956325"/>
    <w:rsid w:val="6CB672EC"/>
    <w:rsid w:val="6CBBC3B1"/>
    <w:rsid w:val="6CBE55CA"/>
    <w:rsid w:val="6CC710F2"/>
    <w:rsid w:val="6CD0C86A"/>
    <w:rsid w:val="6DF86FA9"/>
    <w:rsid w:val="6E175A4B"/>
    <w:rsid w:val="6EAEAB49"/>
    <w:rsid w:val="6F7AA54A"/>
    <w:rsid w:val="706F929B"/>
    <w:rsid w:val="70A0C291"/>
    <w:rsid w:val="70CA5504"/>
    <w:rsid w:val="7104C61E"/>
    <w:rsid w:val="712800D6"/>
    <w:rsid w:val="717DA1F5"/>
    <w:rsid w:val="71A83627"/>
    <w:rsid w:val="71B6BB2B"/>
    <w:rsid w:val="7236FFE3"/>
    <w:rsid w:val="723BA16E"/>
    <w:rsid w:val="72968DF9"/>
    <w:rsid w:val="731B94B9"/>
    <w:rsid w:val="73EE1C83"/>
    <w:rsid w:val="748BB40E"/>
    <w:rsid w:val="748F86AD"/>
    <w:rsid w:val="74A05EE2"/>
    <w:rsid w:val="74B7651A"/>
    <w:rsid w:val="74D54725"/>
    <w:rsid w:val="74E45A65"/>
    <w:rsid w:val="74EDCB33"/>
    <w:rsid w:val="751BD2F7"/>
    <w:rsid w:val="752CA36B"/>
    <w:rsid w:val="7592949D"/>
    <w:rsid w:val="77213111"/>
    <w:rsid w:val="772514F3"/>
    <w:rsid w:val="778B555A"/>
    <w:rsid w:val="77C51BD7"/>
    <w:rsid w:val="77CD94F9"/>
    <w:rsid w:val="780CC352"/>
    <w:rsid w:val="78196425"/>
    <w:rsid w:val="7879ADE3"/>
    <w:rsid w:val="791B309B"/>
    <w:rsid w:val="7928CD60"/>
    <w:rsid w:val="7935847B"/>
    <w:rsid w:val="79BDFC02"/>
    <w:rsid w:val="7A6AD8B2"/>
    <w:rsid w:val="7A74904E"/>
    <w:rsid w:val="7ADCB4F6"/>
    <w:rsid w:val="7BC88C5C"/>
    <w:rsid w:val="7DB51CB4"/>
    <w:rsid w:val="7DC3C22D"/>
    <w:rsid w:val="7DDFC330"/>
    <w:rsid w:val="7E1E29C8"/>
    <w:rsid w:val="7E4AC629"/>
    <w:rsid w:val="7E693F12"/>
    <w:rsid w:val="7E893B94"/>
    <w:rsid w:val="7EBCE94D"/>
    <w:rsid w:val="7F31979A"/>
    <w:rsid w:val="7F33F980"/>
    <w:rsid w:val="7F3FAF64"/>
    <w:rsid w:val="7F53F380"/>
    <w:rsid w:val="7F64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7900"/>
  <w15:chartTrackingRefBased/>
  <w15:docId w15:val="{2D2F2D5A-20AF-4A89-9E6E-A74A8C54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6A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06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67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06674"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8894AA569A249865B574CAA1B622A" ma:contentTypeVersion="7" ma:contentTypeDescription="Create a new document." ma:contentTypeScope="" ma:versionID="da2fef0899dd3b9e34b0600f4eb488cf">
  <xsd:schema xmlns:xsd="http://www.w3.org/2001/XMLSchema" xmlns:xs="http://www.w3.org/2001/XMLSchema" xmlns:p="http://schemas.microsoft.com/office/2006/metadata/properties" xmlns:ns3="78e82cd5-58ff-4ac5-b10e-ea7df91d7fc6" xmlns:ns4="7675c183-83cd-4f3f-abaa-43e8a0d228f8" targetNamespace="http://schemas.microsoft.com/office/2006/metadata/properties" ma:root="true" ma:fieldsID="f830227d5656a9b8c776f6b05d40fb55" ns3:_="" ns4:_="">
    <xsd:import namespace="78e82cd5-58ff-4ac5-b10e-ea7df91d7fc6"/>
    <xsd:import namespace="7675c183-83cd-4f3f-abaa-43e8a0d228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2cd5-58ff-4ac5-b10e-ea7df91d7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c183-83cd-4f3f-abaa-43e8a0d22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17B86-857B-4CE2-A672-A6DE05C3F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5CDDAA-E74D-47D5-B2B4-83145FF96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77019-DF73-497E-908F-A6A1CD754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82cd5-58ff-4ac5-b10e-ea7df91d7fc6"/>
    <ds:schemaRef ds:uri="7675c183-83cd-4f3f-abaa-43e8a0d22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2</cp:revision>
  <dcterms:created xsi:type="dcterms:W3CDTF">2021-05-14T18:15:00Z</dcterms:created>
  <dcterms:modified xsi:type="dcterms:W3CDTF">2021-05-14T18:15:00Z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0x010100CB38894AA569A249865B574CAA1B622A</vt:lpwstr>
  </property>
</Properties>
</file>